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AEB" w:rsidRDefault="00DD6AEB" w:rsidP="00DD6AE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D6AEB" w:rsidRPr="00076F52" w:rsidRDefault="00DD6AEB" w:rsidP="00DD6AE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76F52"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DD6AEB" w:rsidRDefault="00DD6AEB" w:rsidP="00DD6A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76F52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D6AEB" w:rsidRDefault="00DD6AEB" w:rsidP="00DD6A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6AEB" w:rsidRDefault="00DD6AEB" w:rsidP="00DD6A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7D7ACE" w:rsidRPr="00076F52" w:rsidRDefault="007D7ACE" w:rsidP="00DD6A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6AEB" w:rsidRPr="00076F52" w:rsidRDefault="00DD6AEB" w:rsidP="00DD6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6AEB" w:rsidRPr="00076F52" w:rsidRDefault="00DD6AEB" w:rsidP="00DD6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6AEB" w:rsidRPr="00076F52" w:rsidRDefault="00DD6AEB" w:rsidP="00DD6A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6F52">
        <w:rPr>
          <w:rFonts w:ascii="Times New Roman" w:hAnsi="Times New Roman" w:cs="Times New Roman"/>
          <w:sz w:val="28"/>
          <w:szCs w:val="28"/>
        </w:rPr>
        <w:t>СОГЛАШЕНИЕ № ______</w:t>
      </w:r>
    </w:p>
    <w:p w:rsidR="00DD6AEB" w:rsidRPr="00076F52" w:rsidRDefault="00DD6AEB" w:rsidP="00DD6A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6F52">
        <w:rPr>
          <w:rFonts w:ascii="Times New Roman" w:hAnsi="Times New Roman" w:cs="Times New Roman"/>
          <w:sz w:val="28"/>
          <w:szCs w:val="28"/>
        </w:rPr>
        <w:t>об установлении сервитута</w:t>
      </w:r>
    </w:p>
    <w:p w:rsidR="00DD6AEB" w:rsidRPr="00076F52" w:rsidRDefault="00DD6AEB" w:rsidP="00DD6A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6AEB" w:rsidRPr="00076F52" w:rsidRDefault="00DD6AEB" w:rsidP="00DD6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6F52">
        <w:rPr>
          <w:rFonts w:ascii="Times New Roman" w:hAnsi="Times New Roman" w:cs="Times New Roman"/>
          <w:i/>
          <w:sz w:val="28"/>
          <w:szCs w:val="28"/>
        </w:rPr>
        <w:t>«место заключения соглашения»</w:t>
      </w:r>
      <w:r w:rsidRPr="00076F52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</w:t>
      </w:r>
      <w:r w:rsidRPr="00076F52">
        <w:rPr>
          <w:rFonts w:ascii="Times New Roman" w:hAnsi="Times New Roman" w:cs="Times New Roman"/>
          <w:i/>
          <w:sz w:val="28"/>
          <w:szCs w:val="28"/>
        </w:rPr>
        <w:t>«дата»</w:t>
      </w:r>
    </w:p>
    <w:p w:rsidR="00DD6AEB" w:rsidRPr="00076F52" w:rsidRDefault="00DD6AEB" w:rsidP="00DD6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6AEB" w:rsidRPr="00076F52" w:rsidRDefault="00DD6AEB" w:rsidP="00DD6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6AEB" w:rsidRPr="007D7ACE" w:rsidRDefault="00DD6AEB" w:rsidP="007D7ACE">
      <w:pPr>
        <w:widowControl w:val="0"/>
        <w:spacing w:after="0"/>
        <w:ind w:firstLine="709"/>
        <w:jc w:val="both"/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</w:pPr>
      <w:r w:rsidRPr="00076F5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____________________ </w:t>
      </w:r>
      <w:r w:rsidRPr="00076F52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(наименование уполномоченного органа),</w:t>
      </w:r>
      <w:r w:rsidR="004B15A8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именуемое</w:t>
      </w:r>
      <w:r w:rsidRPr="00076F5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в дальнейшем «Правообладатель», в лице </w:t>
      </w:r>
      <w:r w:rsidRPr="00076F52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(должность уполномоченного сотрудника, подписавшего проект соглашения)</w:t>
      </w:r>
      <w:r w:rsidRPr="00076F5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, действующего на основании </w:t>
      </w:r>
      <w:r w:rsidRPr="00076F52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 xml:space="preserve">(документ, удостоверяющий право </w:t>
      </w:r>
      <w:r w:rsidR="004B15A8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 xml:space="preserve">на </w:t>
      </w:r>
      <w:r w:rsidRPr="00076F52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подписание проекта соглашения)</w:t>
      </w:r>
      <w:r w:rsidR="004B15A8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, с одной стороны</w:t>
      </w:r>
      <w:r w:rsidRPr="00076F5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и </w:t>
      </w:r>
      <w:r w:rsidRPr="00076F52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(</w:t>
      </w:r>
      <w:r w:rsidR="004B15A8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данные з</w:t>
      </w:r>
      <w:r w:rsidRPr="00076F52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аявителя)</w:t>
      </w:r>
      <w:r w:rsidRPr="00076F5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, именуемое в дальнейшем «Пользователь», в лице </w:t>
      </w:r>
      <w:r w:rsidRPr="00A30C07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(Ф</w:t>
      </w:r>
      <w:r w:rsidR="004B15A8" w:rsidRPr="00A30C07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.</w:t>
      </w:r>
      <w:r w:rsidRPr="00A30C07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И</w:t>
      </w:r>
      <w:r w:rsidR="004B15A8" w:rsidRPr="00A30C07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.</w:t>
      </w:r>
      <w:r w:rsidRPr="00A30C07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О</w:t>
      </w:r>
      <w:r w:rsidR="00A30C07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.</w:t>
      </w:r>
      <w:r w:rsidRPr="00A30C07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 xml:space="preserve"> уп</w:t>
      </w:r>
      <w:r w:rsidR="004B15A8" w:rsidRPr="00A30C07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олномоченного лица организации-з</w:t>
      </w:r>
      <w:r w:rsidRPr="00A30C07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аявителя, подписавшего соглашение</w:t>
      </w:r>
      <w:r w:rsidR="004B15A8" w:rsidRPr="00A30C07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,</w:t>
      </w:r>
      <w:r w:rsidRPr="00A30C07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 xml:space="preserve"> или Ф</w:t>
      </w:r>
      <w:r w:rsidR="004B15A8" w:rsidRPr="00A30C07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.</w:t>
      </w:r>
      <w:r w:rsidRPr="00A30C07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И</w:t>
      </w:r>
      <w:r w:rsidR="004B15A8" w:rsidRPr="00A30C07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.</w:t>
      </w:r>
      <w:r w:rsidRPr="00A30C07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О</w:t>
      </w:r>
      <w:r w:rsidR="00A30C07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.</w:t>
      </w:r>
      <w:r w:rsidRPr="00A30C07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 xml:space="preserve"> физического лица, </w:t>
      </w:r>
      <w:r w:rsidR="004B15A8" w:rsidRPr="00A30C07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 xml:space="preserve">его </w:t>
      </w:r>
      <w:r w:rsidRPr="00A30C07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дата рождения, данные документа, удостоверяющего личность)</w:t>
      </w:r>
      <w:r w:rsidRPr="00076F5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, совместно именуемые «Стороны», на осн</w:t>
      </w:r>
      <w:r w:rsidR="004B15A8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овании заявления Пользователя </w:t>
      </w:r>
      <w:r w:rsidRPr="00076F5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____________</w:t>
      </w:r>
      <w:r w:rsidR="004B15A8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(дата и номер)</w:t>
      </w:r>
      <w:r w:rsidRPr="00076F52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 xml:space="preserve"> </w:t>
      </w:r>
      <w:r w:rsidRPr="00076F5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заключили настоящее Соглашение о нижеследующем:</w:t>
      </w:r>
    </w:p>
    <w:p w:rsidR="00DD6AEB" w:rsidRPr="00076F52" w:rsidRDefault="00DD6AEB" w:rsidP="00DD6AE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D6AEB" w:rsidRPr="00076F52" w:rsidRDefault="00DD6AEB" w:rsidP="00DD6AEB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ПРЕДМЕТ СОГЛАШЕНИЯ</w:t>
      </w:r>
    </w:p>
    <w:p w:rsidR="00DD6AEB" w:rsidRPr="00076F52" w:rsidRDefault="00DD6AEB" w:rsidP="00DD6AEB">
      <w:pPr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D6AEB" w:rsidRPr="00076F52" w:rsidRDefault="00DD6AEB" w:rsidP="00DD6AE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bookmarkStart w:id="1" w:name="P26"/>
      <w:bookmarkEnd w:id="1"/>
      <w:r w:rsidRPr="00076F5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1.1. Правообладатель предоставляет Пользователю в целях________________</w:t>
      </w:r>
      <w:r w:rsidR="00A30C07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___________</w:t>
      </w:r>
      <w:r w:rsidRPr="00076F5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__</w:t>
      </w:r>
      <w:r w:rsidRPr="00076F52">
        <w:rPr>
          <w:rFonts w:ascii="Times New Roman" w:hAnsi="Times New Roman" w:cs="Times New Roman"/>
          <w:i/>
          <w:sz w:val="28"/>
          <w:szCs w:val="28"/>
        </w:rPr>
        <w:t xml:space="preserve">(указание цели) </w:t>
      </w:r>
      <w:r w:rsidRPr="00076F5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право  огр</w:t>
      </w:r>
      <w:r w:rsidR="004B15A8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аниченного пользования  (далее </w:t>
      </w:r>
      <w:r w:rsidR="00A30C07">
        <w:rPr>
          <w:sz w:val="28"/>
          <w:szCs w:val="28"/>
        </w:rPr>
        <w:t>–</w:t>
      </w:r>
      <w:r w:rsidRPr="00076F5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сервитут) земельным участком</w:t>
      </w:r>
      <w:r w:rsidR="00A30C07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076F5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/</w:t>
      </w:r>
      <w:r w:rsidR="00A30C07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076F5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частью земельного участка с кадаст</w:t>
      </w:r>
      <w:r w:rsidR="004B15A8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ровым номером_________, площадь</w:t>
      </w:r>
      <w:r w:rsidRPr="00076F5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_______________, местоположение_____________</w:t>
      </w:r>
      <w:r w:rsidRPr="00076F52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(адрес земельного участка (части земельного участка</w:t>
      </w:r>
      <w:r w:rsidR="004B15A8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)</w:t>
      </w:r>
      <w:r w:rsidRPr="00076F52"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  <w:t>),</w:t>
      </w:r>
      <w:r w:rsidRPr="00076F5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категория земель_____________, вид разрешенного использования________________.</w:t>
      </w:r>
    </w:p>
    <w:p w:rsidR="00DD6AEB" w:rsidRPr="00076F52" w:rsidRDefault="00DD6AEB" w:rsidP="00DD6AE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Земельный участок, предоставляемый для установления сервитута, находится в собственности___________________ </w:t>
      </w:r>
      <w:r w:rsidR="004B15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(правообладатель</w:t>
      </w:r>
      <w:r w:rsidRPr="00076F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 документ, подтверждающий право)</w:t>
      </w: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AEB" w:rsidRPr="00076F52" w:rsidRDefault="00DD6AEB" w:rsidP="00DD6AE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1.2. Сервитут устанавливается в границах, указанных в схеме расположения сервитута на кадастровом плане территории, являющейся неотъемлемой частью настоящего Соглашения. Схема границ сервитута прилагается.</w:t>
      </w:r>
    </w:p>
    <w:p w:rsidR="00DD6AEB" w:rsidRPr="00076F52" w:rsidRDefault="00DD6AEB" w:rsidP="00DD6AE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548DD4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 Сервитут  устанавливается на срок____________.</w:t>
      </w:r>
    </w:p>
    <w:p w:rsidR="00DD6AEB" w:rsidRPr="00076F52" w:rsidRDefault="00DD6AEB" w:rsidP="00DD6AEB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63"/>
      <w:bookmarkEnd w:id="2"/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ПОРЯДОК ОГРАНИЧЕННОГО ПОЛЬЗОВАНИЯ</w:t>
      </w:r>
    </w:p>
    <w:p w:rsidR="00DD6AEB" w:rsidRPr="00076F52" w:rsidRDefault="00DD6AEB" w:rsidP="00DD6AEB">
      <w:pPr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D6AEB" w:rsidRPr="00076F52" w:rsidRDefault="00DD6AEB" w:rsidP="00DD6AE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Сервитут осуществляется Пользователем строго в пределах границ, определенных согласно п. 1.2 настоящего Соглашения.</w:t>
      </w:r>
    </w:p>
    <w:p w:rsidR="00DD6AEB" w:rsidRPr="00076F52" w:rsidRDefault="00DD6AEB" w:rsidP="00DD6AE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Осуществление сервитута Пользователем должно быть наименее обременительным для земельного участка Правообладателя, в отношении которого он установлен.</w:t>
      </w:r>
    </w:p>
    <w:p w:rsidR="00DD6AEB" w:rsidRPr="00076F52" w:rsidRDefault="00DD6AEB" w:rsidP="00DD6AE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Обременение земельного участка сервитутом не лишает Правообладателя прав владения, пользования и распоряжения земельным участком.</w:t>
      </w:r>
    </w:p>
    <w:p w:rsidR="00DD6AEB" w:rsidRPr="00076F52" w:rsidRDefault="00DD6AEB" w:rsidP="00DD6AE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Сервитут не может быть самостоятельным предметом купли-продажи, залога и не может передаваться каким-либо</w:t>
      </w:r>
      <w:r w:rsidR="004B1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способом лицам, не являющимся правообладателями</w:t>
      </w:r>
      <w:r w:rsidR="00590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5A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590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5A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ользователями земельного участка, для обеспечения использования которого сервитут установлен.</w:t>
      </w:r>
    </w:p>
    <w:p w:rsidR="00DD6AEB" w:rsidRPr="00076F52" w:rsidRDefault="00DD6AEB" w:rsidP="00DD6AEB">
      <w:pPr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D6AEB" w:rsidRPr="00076F52" w:rsidRDefault="00DD6AEB" w:rsidP="00DD6AEB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ПРАВА И ОБЯЗАННОСТИ СТОРОН</w:t>
      </w:r>
    </w:p>
    <w:p w:rsidR="00DD6AEB" w:rsidRPr="00076F52" w:rsidRDefault="00DD6AEB" w:rsidP="00DD6AEB">
      <w:pPr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D6AEB" w:rsidRPr="00076F52" w:rsidRDefault="00DD6AEB" w:rsidP="00DD6AEB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Правообладатель обязан:</w:t>
      </w:r>
    </w:p>
    <w:p w:rsidR="00DD6AEB" w:rsidRPr="00076F52" w:rsidRDefault="00DD6AEB" w:rsidP="00DD6AEB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Предоставить Пользователю возможность осуществлять сервитут в порядке, установленном Соглашением.</w:t>
      </w:r>
    </w:p>
    <w:p w:rsidR="00DD6AEB" w:rsidRPr="00076F52" w:rsidRDefault="00DD6AEB" w:rsidP="00DD6AEB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Правообладатель вправе требовать прекращения сервитута ввиду отпадения оснований, по которым он установлен, указанных в </w:t>
      </w:r>
      <w:hyperlink w:anchor="P26" w:history="1">
        <w:r w:rsidRPr="004B15A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пунктах 1.1</w:t>
        </w:r>
      </w:hyperlink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, 1.2 настоящего Соглашения.</w:t>
      </w:r>
    </w:p>
    <w:p w:rsidR="00DD6AEB" w:rsidRPr="00076F52" w:rsidRDefault="00DD6AEB" w:rsidP="00DD6AEB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Пользователь обязан:</w:t>
      </w:r>
    </w:p>
    <w:p w:rsidR="00DD6AEB" w:rsidRPr="00076F52" w:rsidRDefault="00DD6AEB" w:rsidP="00DD6AEB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3.3.1. Осуществлять сервитут в порядке, установленном </w:t>
      </w:r>
      <w:hyperlink w:anchor="P63" w:history="1">
        <w:r w:rsidRPr="004B15A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разделом 2</w:t>
        </w:r>
      </w:hyperlink>
      <w:r w:rsidRPr="004B1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Соглашения.</w:t>
      </w:r>
    </w:p>
    <w:p w:rsidR="00DD6AEB" w:rsidRPr="00076F52" w:rsidRDefault="00DD6AEB" w:rsidP="00DD6AEB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3.3.2. Своевременно выплачивать Правообладателю плату за осуществление сервитута по условиям </w:t>
      </w:r>
      <w:hyperlink w:anchor="P84" w:history="1">
        <w:r w:rsidRPr="004B15A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раздела 4</w:t>
        </w:r>
      </w:hyperlink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</w:t>
      </w:r>
      <w:r w:rsidR="00590E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AEB" w:rsidRPr="00076F52" w:rsidRDefault="00A30C07" w:rsidP="00DD6AEB">
      <w:pPr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D6AEB"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3.3.3. После прекращения действия сервитута привести земельный участок в состояние, пригодное для его использования в соответствии с разрешенным использованием.</w:t>
      </w:r>
    </w:p>
    <w:p w:rsidR="00DD6AEB" w:rsidRPr="00076F52" w:rsidRDefault="00DD6AEB" w:rsidP="00DD6AEB">
      <w:pPr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EB" w:rsidRPr="00076F52" w:rsidRDefault="00DD6AEB" w:rsidP="00DD6AEB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84"/>
      <w:bookmarkEnd w:id="3"/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ПЛАТА ЗА СЕРВИТУТ</w:t>
      </w:r>
    </w:p>
    <w:p w:rsidR="00DD6AEB" w:rsidRPr="00076F52" w:rsidRDefault="00DD6AEB" w:rsidP="00DD6AEB">
      <w:pPr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ACE" w:rsidRDefault="00DD6AEB" w:rsidP="007D7ACE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Размер платы за установление сервитута определяется в соответствии с _______________</w:t>
      </w:r>
      <w:r w:rsidR="00590EF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</w:t>
      </w:r>
      <w:r w:rsidRPr="00076F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(р</w:t>
      </w:r>
      <w:r w:rsidR="004B15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еквизиты НПА, устанавливающего п</w:t>
      </w:r>
      <w:r w:rsidRPr="00076F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орядок установления платы за сервитут).</w:t>
      </w: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7ACE" w:rsidRDefault="007D7ACE" w:rsidP="00DD6AEB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ACE" w:rsidRDefault="007D7ACE" w:rsidP="00DD6AEB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EB" w:rsidRPr="00076F52" w:rsidRDefault="00DD6AEB" w:rsidP="00DD6AEB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Расчет платы за установление сервитута является неотъемлемой частью настоящего Соглашения.</w:t>
      </w:r>
    </w:p>
    <w:p w:rsidR="00DD6AEB" w:rsidRPr="00076F52" w:rsidRDefault="00DD6AEB" w:rsidP="00DD6AEB">
      <w:pPr>
        <w:autoSpaceDE w:val="0"/>
        <w:autoSpaceDN w:val="0"/>
        <w:spacing w:after="0"/>
        <w:ind w:firstLine="54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D6AEB" w:rsidRPr="00076F52" w:rsidRDefault="00DD6AEB" w:rsidP="00DD6AEB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Базовые показатели для расчета оплаты:</w:t>
      </w:r>
    </w:p>
    <w:p w:rsidR="00DD6AEB" w:rsidRPr="00076F52" w:rsidRDefault="00DD6AEB" w:rsidP="00DD6AEB">
      <w:pPr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0"/>
        <w:gridCol w:w="2551"/>
      </w:tblGrid>
      <w:tr w:rsidR="00DD6AEB" w:rsidRPr="00076F52" w:rsidTr="004C3E78">
        <w:tc>
          <w:tcPr>
            <w:tcW w:w="7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AEB" w:rsidRPr="00076F52" w:rsidRDefault="00DD6AEB" w:rsidP="004C3E78">
            <w:pPr>
              <w:spacing w:after="0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Разрешенное использование земельного участка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AEB" w:rsidRPr="00076F52" w:rsidRDefault="00DD6AEB" w:rsidP="004C3E7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</w:tc>
      </w:tr>
      <w:tr w:rsidR="00DD6AEB" w:rsidRPr="00076F52" w:rsidTr="004C3E78">
        <w:tc>
          <w:tcPr>
            <w:tcW w:w="7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AEB" w:rsidRPr="00076F52" w:rsidRDefault="00DD6AEB" w:rsidP="004C3E78">
            <w:pPr>
              <w:spacing w:after="0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Кадастровый номер земельного участка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AEB" w:rsidRPr="00076F52" w:rsidRDefault="00DD6AEB" w:rsidP="004C3E7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</w:tr>
      <w:tr w:rsidR="00DD6AEB" w:rsidRPr="00076F52" w:rsidTr="004C3E78">
        <w:tc>
          <w:tcPr>
            <w:tcW w:w="7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AEB" w:rsidRPr="00076F52" w:rsidRDefault="00DD6AEB" w:rsidP="004C3E78">
            <w:pPr>
              <w:spacing w:after="0"/>
              <w:ind w:firstLine="34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Площадь земельного участка</w:t>
            </w:r>
            <w:r w:rsidR="004B15A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,</w:t>
            </w:r>
            <w:r w:rsidRPr="00076F5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обременяемого сервитутом, кв. м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AEB" w:rsidRPr="00076F52" w:rsidRDefault="00DD6AEB" w:rsidP="004C3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</w:t>
            </w:r>
            <w:r w:rsidR="00590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DD6AEB" w:rsidRPr="00076F52" w:rsidTr="004C3E78">
        <w:tc>
          <w:tcPr>
            <w:tcW w:w="7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AEB" w:rsidRPr="00076F52" w:rsidRDefault="00DD6AEB" w:rsidP="004C3E78">
            <w:pPr>
              <w:spacing w:after="0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Площадь действия обременения (сервитута), кв. м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AEB" w:rsidRPr="00076F52" w:rsidRDefault="00DD6AEB" w:rsidP="004C3E7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</w:t>
            </w:r>
            <w:r w:rsidR="00590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DD6AEB" w:rsidRPr="00076F52" w:rsidTr="004C3E78">
        <w:tc>
          <w:tcPr>
            <w:tcW w:w="7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AEB" w:rsidRPr="00076F52" w:rsidRDefault="00DD6AEB" w:rsidP="004C3E78">
            <w:pPr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Кадастровая стоимость земельного участка,  обременяемого   </w:t>
            </w:r>
          </w:p>
          <w:p w:rsidR="00DD6AEB" w:rsidRPr="00076F52" w:rsidRDefault="00590EFA" w:rsidP="00590EFA">
            <w:pPr>
              <w:spacing w:after="0"/>
              <w:ind w:firstLine="34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4B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ервитутом, руб.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AEB" w:rsidRPr="00076F52" w:rsidRDefault="00DD6AEB" w:rsidP="004C3E7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DD6AEB" w:rsidRPr="00076F52" w:rsidTr="004C3E78">
        <w:tc>
          <w:tcPr>
            <w:tcW w:w="7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AEB" w:rsidRPr="00076F52" w:rsidRDefault="00DD6AEB" w:rsidP="004C3E78">
            <w:pPr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Арендная ставка в зависимости от разрешенного использования     </w:t>
            </w:r>
          </w:p>
          <w:p w:rsidR="00DD6AEB" w:rsidRPr="00076F52" w:rsidRDefault="00590EFA" w:rsidP="004C3E78">
            <w:pPr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D6AEB"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земельного участка, %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AEB" w:rsidRPr="00076F52" w:rsidRDefault="00DD6AEB" w:rsidP="004C3E7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DD6AEB" w:rsidRPr="00076F52" w:rsidTr="004C3E78">
        <w:tc>
          <w:tcPr>
            <w:tcW w:w="7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AEB" w:rsidRPr="00076F52" w:rsidRDefault="00DD6AEB" w:rsidP="004C3E78">
            <w:pPr>
              <w:spacing w:after="0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 годовой платы за сервитут</w:t>
            </w:r>
            <w:r w:rsidR="004B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руб./год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AEB" w:rsidRPr="00076F52" w:rsidRDefault="00DD6AEB" w:rsidP="004C3E7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руб.</w:t>
            </w:r>
          </w:p>
        </w:tc>
      </w:tr>
    </w:tbl>
    <w:p w:rsidR="00DD6AEB" w:rsidRPr="00076F52" w:rsidRDefault="00DD6AEB" w:rsidP="00DD6AEB">
      <w:pPr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D6AEB" w:rsidRPr="00076F52" w:rsidRDefault="00DD6AEB" w:rsidP="00DD6AEB">
      <w:pPr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Оплата производится Пользователем__</w:t>
      </w:r>
      <w:r w:rsidR="00590EFA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 </w:t>
      </w:r>
      <w:r w:rsidRPr="00076F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(дата оплаты)</w:t>
      </w: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AEB" w:rsidRPr="00076F52" w:rsidRDefault="00DD6AEB" w:rsidP="00DD6AEB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Правообладателем может быть пересмотрен размер оплаты в одностороннем порядке в связи с ________</w:t>
      </w:r>
      <w:r w:rsidR="00590EF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076F52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Pr="00076F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r w:rsidR="004B15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еквизиты НПА, устанавливающего п</w:t>
      </w:r>
      <w:r w:rsidRPr="00076F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орядок установления платы за сервитут)</w:t>
      </w:r>
      <w:r w:rsidR="00590EF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076F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централизованно устанавливающим</w:t>
      </w:r>
      <w:r w:rsidR="004B15A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15A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величину кадастровой стоимости, оценочные зоны, коэффициенты индексации, методику и показатели определения базового размера платы по видам пользования и категориям пользователей.</w:t>
      </w:r>
    </w:p>
    <w:p w:rsidR="00DD6AEB" w:rsidRPr="00076F52" w:rsidRDefault="00DD6AEB" w:rsidP="00DD6AEB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4.4. Расчет суммы оплаты по новой (измененной) цене производится за</w:t>
      </w:r>
      <w:r w:rsidRPr="00076F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____(срок)</w:t>
      </w: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срока внесения платежа, оговоренного пунктом 4.2 настоящего Соглашения, с последующим письменным уведомлением Пользователя, которое вступает в силу с момента получения и является неотъемлемой частью Соглашения. </w:t>
      </w:r>
    </w:p>
    <w:p w:rsidR="00DD6AEB" w:rsidRPr="00076F52" w:rsidRDefault="00DD6AEB" w:rsidP="00DD6AEB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4.5. Письменное уведомление Пользователя не требуется в случае официальной публикации в средствах массовой информации соответствующего нормативного акта. Новый размер оплаты подлежит применению с даты вступления в силу нормативного акта, независимо от механизма изменения оплаты, предусмотренного настоящим Соглашением.</w:t>
      </w:r>
    </w:p>
    <w:p w:rsidR="00DD6AEB" w:rsidRPr="00076F52" w:rsidRDefault="00DD6AEB" w:rsidP="00DD6AEB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4.6. Оплата по Соглашению вносится Пользователем на соответствующий расчетный счет_______</w:t>
      </w:r>
      <w:r w:rsidR="00590EF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________________. </w:t>
      </w:r>
    </w:p>
    <w:p w:rsidR="00DD6AEB" w:rsidRPr="00076F52" w:rsidRDefault="00DD6AEB" w:rsidP="00DD6AEB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Исполнением обязательства по внесению оплаты является поступление платы на расчетный счет.</w:t>
      </w:r>
    </w:p>
    <w:p w:rsidR="004B15A8" w:rsidRPr="00076F52" w:rsidRDefault="00DD6AEB" w:rsidP="007D7ACE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4.7. По </w:t>
      </w:r>
      <w:r w:rsidR="004B15A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истечении установленных сроков о</w:t>
      </w: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платы невнесенная сумма считается недоимкой городского бюджета и взыскивается с начислением пени (неустойки) в размере _______от суммы задолженности за каждый просроченный день.</w:t>
      </w:r>
    </w:p>
    <w:p w:rsidR="00DD6AEB" w:rsidRPr="00076F52" w:rsidRDefault="00DD6AEB" w:rsidP="00DD6AEB">
      <w:pPr>
        <w:autoSpaceDE w:val="0"/>
        <w:autoSpaceDN w:val="0"/>
        <w:spacing w:after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 ОТВЕТСТВЕННОСТЬ СТОРОН. ФОРС-МАЖОР</w:t>
      </w:r>
    </w:p>
    <w:p w:rsidR="00DD6AEB" w:rsidRPr="00076F52" w:rsidRDefault="00DD6AEB" w:rsidP="00DD6AEB">
      <w:pPr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EB" w:rsidRPr="00076F52" w:rsidRDefault="00DD6AEB" w:rsidP="00DD6AEB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За неисполнение или ненадлежащее испол</w:t>
      </w:r>
      <w:r w:rsidR="004B15A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нение обязательств по условиям С</w:t>
      </w: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оглашения Стороны несут ответственность в соответствии с действующим законодательством Российской Федерации.</w:t>
      </w:r>
    </w:p>
    <w:p w:rsidR="00DD6AEB" w:rsidRPr="00076F52" w:rsidRDefault="00DD6AEB" w:rsidP="00DD6AEB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94"/>
      <w:bookmarkEnd w:id="4"/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5.2. Сторона освобождается от ответственности за частичное или полное неисполнение обязательств по настоящему Соглашению, если докажет,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DD6AEB" w:rsidRPr="00076F52" w:rsidRDefault="00DD6AEB" w:rsidP="00DD6AEB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95"/>
      <w:bookmarkEnd w:id="5"/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К обстоятельствам непреодолимой силы относятся такие события, как война и военные действия, эпидемии, пожар</w:t>
      </w:r>
      <w:r w:rsidR="004B15A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катастрофы, акты органов власти и управления, влияющие на выполнение обязательств по настоящему Соглашению, изданные после заключения настоящего Соглашения, а также другие события, признаваемые непреодолимой силой законодательством Российской Федерации и обычаями делового оборота.</w:t>
      </w:r>
    </w:p>
    <w:p w:rsidR="00DD6AEB" w:rsidRPr="00076F52" w:rsidRDefault="00DD6AEB" w:rsidP="00DD6AEB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5.4. Сторона, для которой стало невозможным исполнение обязательств по настоящему Соглашению, должна немедленно (или не позднее 10 дней с момента их наступления и прекращения) сообщить другой Стороне в письменной форме (по факсу, по электронной почте) о наличии и прекращении действия обстоятельств, воспрепятствовавших выполне</w:t>
      </w:r>
      <w:r w:rsidR="007D7AC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обязательств. Не</w:t>
      </w: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или несвоевременное уведомление о наступлении данных обстоятельств лишает Стороны права ссылаться на них. Наличие форс-мажорных обстоятельств должно быть подтверждено документом, выданным правомочным государственным органом в месте нахождения Сторон.</w:t>
      </w:r>
    </w:p>
    <w:p w:rsidR="00DD6AEB" w:rsidRPr="00076F52" w:rsidRDefault="00DD6AEB" w:rsidP="00DD6AEB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В случаях наступления обстоятельств, предусмотренных </w:t>
      </w:r>
      <w:hyperlink w:anchor="P94" w:history="1">
        <w:r w:rsidRPr="007D7AC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пунктами 5.2</w:t>
        </w:r>
      </w:hyperlink>
      <w:r w:rsidR="00A30C0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hyperlink w:anchor="P95" w:history="1">
        <w:r w:rsidRPr="007D7AC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5.3</w:t>
        </w:r>
      </w:hyperlink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Соглашения, срок выполнения Стороной обязательств по настоящему Соглашению отодвигается соразмерно времени, в течение которого действуют эти обстоятельства и их последствия.</w:t>
      </w:r>
    </w:p>
    <w:p w:rsidR="007D7ACE" w:rsidRDefault="00DD6AEB" w:rsidP="007D7ACE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5.6. Если наступившие обстоятельства, перечисленные в </w:t>
      </w:r>
      <w:hyperlink w:anchor="P94" w:history="1">
        <w:r w:rsidRPr="007D7AC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пунктах 5.2</w:t>
        </w:r>
      </w:hyperlink>
      <w:r w:rsidR="007E536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D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P95" w:history="1">
        <w:r w:rsidRPr="007D7AC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5.3</w:t>
        </w:r>
      </w:hyperlink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Соглашения, и их последствия продолжают действовать более 6 месяцев, Стороны проводят дополнительные переговоры для выявления приемлемых альтернативных способов исполнения настоящего Соглашения.</w:t>
      </w:r>
    </w:p>
    <w:p w:rsidR="007E5365" w:rsidRDefault="007E5365" w:rsidP="00DD6AEB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EB" w:rsidRPr="00076F52" w:rsidRDefault="00DD6AEB" w:rsidP="00DD6AEB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ПОРЯДОК РАССМОТРЕНИЯ СПОРОВ</w:t>
      </w:r>
    </w:p>
    <w:p w:rsidR="00DD6AEB" w:rsidRPr="00076F52" w:rsidRDefault="00DD6AEB" w:rsidP="00DD6AEB">
      <w:pPr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EB" w:rsidRPr="00076F52" w:rsidRDefault="00DD6AEB" w:rsidP="00DD6AEB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6.1. Стороны договорились принимать все меры к разрешению разногласий между ними путем переговоров.</w:t>
      </w:r>
    </w:p>
    <w:p w:rsidR="00DD6AEB" w:rsidRDefault="00DD6AEB" w:rsidP="00DD6AEB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6.2. В случае если Стороны не достигли взаимного согласия, споры рассматриваются в соответствии с действующим законодательством Российской Федерации в судебном порядке.</w:t>
      </w:r>
    </w:p>
    <w:p w:rsidR="00DD6AEB" w:rsidRPr="00076F52" w:rsidRDefault="00DD6AEB" w:rsidP="00DD6AEB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EB" w:rsidRPr="00076F52" w:rsidRDefault="00DD6AEB" w:rsidP="00DD6AEB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7. ЗАКЛЮЧИТЕЛЬНЫЕ ПОЛОЖЕНИЯ</w:t>
      </w:r>
    </w:p>
    <w:p w:rsidR="00DD6AEB" w:rsidRPr="00076F52" w:rsidRDefault="00DD6AEB" w:rsidP="00DD6AEB">
      <w:pPr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EB" w:rsidRPr="00076F52" w:rsidRDefault="00DD6AEB" w:rsidP="00DD6AEB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7.1. Соглашение составлено в двух экземплярах, по одному для каждой Стороны.</w:t>
      </w:r>
    </w:p>
    <w:p w:rsidR="00DD6AEB" w:rsidRPr="00076F52" w:rsidRDefault="00DD6AEB" w:rsidP="00DD6AEB">
      <w:pPr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7.2. Неотъемлемой частью настоящего Соглашения являются приложения:_______________</w:t>
      </w:r>
      <w:r w:rsidR="007E53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______.</w:t>
      </w:r>
    </w:p>
    <w:p w:rsidR="00DD6AEB" w:rsidRDefault="00DD6AEB" w:rsidP="00DD6AEB">
      <w:pPr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5365" w:rsidRPr="00076F52" w:rsidRDefault="007E5365" w:rsidP="00DD6AEB">
      <w:pPr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EB" w:rsidRPr="00076F52" w:rsidRDefault="00DD6AEB" w:rsidP="00DD6AEB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>8. ЮРИДИЧЕСКИЕ АДРЕСА И ПОДПИСИ СТОРОН</w:t>
      </w:r>
    </w:p>
    <w:p w:rsidR="00DD6AEB" w:rsidRPr="00076F52" w:rsidRDefault="00DD6AEB" w:rsidP="00DD6AEB">
      <w:pPr>
        <w:spacing w:after="0"/>
        <w:rPr>
          <w:rFonts w:ascii="Calibri" w:eastAsia="Calibri" w:hAnsi="Calibri" w:cs="Times New Roman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3827"/>
      </w:tblGrid>
      <w:tr w:rsidR="00DD6AEB" w:rsidRPr="00076F52" w:rsidTr="001C6B55">
        <w:trPr>
          <w:trHeight w:val="397"/>
        </w:trPr>
        <w:tc>
          <w:tcPr>
            <w:tcW w:w="4111" w:type="dxa"/>
          </w:tcPr>
          <w:p w:rsidR="00DD6AEB" w:rsidRPr="00076F52" w:rsidRDefault="00DD6AEB" w:rsidP="004C3E78">
            <w:pPr>
              <w:tabs>
                <w:tab w:val="left" w:pos="576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Правообладатель: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1418" w:type="dxa"/>
          </w:tcPr>
          <w:p w:rsidR="00DD6AEB" w:rsidRPr="00076F52" w:rsidRDefault="00DD6AEB" w:rsidP="004C3E78">
            <w:pPr>
              <w:tabs>
                <w:tab w:val="left" w:pos="57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</w:tcPr>
          <w:p w:rsidR="00DD6AEB" w:rsidRPr="00076F52" w:rsidRDefault="001C6B55" w:rsidP="004C3E78">
            <w:pPr>
              <w:tabs>
                <w:tab w:val="left" w:pos="576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Пользователь:________</w:t>
            </w:r>
            <w:r w:rsidR="00DD6AEB" w:rsidRPr="00076F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</w:p>
        </w:tc>
      </w:tr>
    </w:tbl>
    <w:p w:rsidR="00DD6AEB" w:rsidRPr="00076F52" w:rsidRDefault="00DD6AEB" w:rsidP="00DD6A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6AEB" w:rsidRPr="00076F52" w:rsidRDefault="00DD6AEB" w:rsidP="00DD6A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6AEB" w:rsidRPr="00076F52" w:rsidRDefault="00DD6AEB" w:rsidP="00DD6AEB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D6AEB" w:rsidRPr="00076F52" w:rsidRDefault="00DD6AEB" w:rsidP="00DD6AEB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30C07" w:rsidRDefault="00A30C07" w:rsidP="00A3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A30C07" w:rsidRDefault="00A30C07" w:rsidP="00A3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 управления </w:t>
      </w:r>
    </w:p>
    <w:p w:rsidR="00A30C07" w:rsidRDefault="00A30C07" w:rsidP="00A3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имущественных и земельных отношений                                 Р.И. Карасалихов</w:t>
      </w:r>
    </w:p>
    <w:p w:rsidR="00DD6AEB" w:rsidRPr="00076F52" w:rsidRDefault="00DD6AEB" w:rsidP="00DD6AE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D6AEB" w:rsidRPr="00076F52" w:rsidRDefault="00DD6AEB" w:rsidP="00DD6AEB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D6AEB" w:rsidRPr="00076F52" w:rsidRDefault="00DD6AEB" w:rsidP="00DD6AE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D6AEB" w:rsidRPr="00076F52" w:rsidRDefault="00DD6AEB" w:rsidP="00DD6AE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7211E" w:rsidRDefault="00DB4837"/>
    <w:sectPr w:rsidR="0017211E" w:rsidSect="007D7ACE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837" w:rsidRDefault="00DB4837" w:rsidP="007D7ACE">
      <w:pPr>
        <w:spacing w:after="0" w:line="240" w:lineRule="auto"/>
      </w:pPr>
      <w:r>
        <w:separator/>
      </w:r>
    </w:p>
  </w:endnote>
  <w:endnote w:type="continuationSeparator" w:id="0">
    <w:p w:rsidR="00DB4837" w:rsidRDefault="00DB4837" w:rsidP="007D7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837" w:rsidRDefault="00DB4837" w:rsidP="007D7ACE">
      <w:pPr>
        <w:spacing w:after="0" w:line="240" w:lineRule="auto"/>
      </w:pPr>
      <w:r>
        <w:separator/>
      </w:r>
    </w:p>
  </w:footnote>
  <w:footnote w:type="continuationSeparator" w:id="0">
    <w:p w:rsidR="00DB4837" w:rsidRDefault="00DB4837" w:rsidP="007D7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56308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D7ACE" w:rsidRPr="007D7ACE" w:rsidRDefault="007D7AC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D7AC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D7AC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D7AC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6733D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7D7AC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D7ACE" w:rsidRDefault="007D7A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AEB"/>
    <w:rsid w:val="0016733D"/>
    <w:rsid w:val="001C6B55"/>
    <w:rsid w:val="004B15A8"/>
    <w:rsid w:val="00590EFA"/>
    <w:rsid w:val="006345BF"/>
    <w:rsid w:val="007D7ACE"/>
    <w:rsid w:val="007E5365"/>
    <w:rsid w:val="00A30C07"/>
    <w:rsid w:val="00AC382A"/>
    <w:rsid w:val="00B25948"/>
    <w:rsid w:val="00DB4837"/>
    <w:rsid w:val="00DD6AEB"/>
    <w:rsid w:val="00E465F2"/>
    <w:rsid w:val="00EC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7A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7ACE"/>
  </w:style>
  <w:style w:type="paragraph" w:styleId="a5">
    <w:name w:val="footer"/>
    <w:basedOn w:val="a"/>
    <w:link w:val="a6"/>
    <w:uiPriority w:val="99"/>
    <w:unhideWhenUsed/>
    <w:rsid w:val="007D7A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D7A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7A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7ACE"/>
  </w:style>
  <w:style w:type="paragraph" w:styleId="a5">
    <w:name w:val="footer"/>
    <w:basedOn w:val="a"/>
    <w:link w:val="a6"/>
    <w:uiPriority w:val="99"/>
    <w:unhideWhenUsed/>
    <w:rsid w:val="007D7A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D7A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6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1269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Фаляхиева Д.С.</cp:lastModifiedBy>
  <cp:revision>2</cp:revision>
  <dcterms:created xsi:type="dcterms:W3CDTF">2023-12-20T07:28:00Z</dcterms:created>
  <dcterms:modified xsi:type="dcterms:W3CDTF">2023-12-20T07:28:00Z</dcterms:modified>
</cp:coreProperties>
</file>